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0DF3A" w14:textId="2C1AC314" w:rsidR="001C394C" w:rsidRPr="001C394C" w:rsidRDefault="001C394C" w:rsidP="001C394C">
      <w:pPr>
        <w:spacing w:after="0" w:line="240" w:lineRule="auto"/>
        <w:rPr>
          <w:rFonts w:ascii="Calibri" w:eastAsia="Times New Roman" w:hAnsi="Calibri" w:cs="Times New Roman"/>
          <w:sz w:val="16"/>
          <w:szCs w:val="16"/>
        </w:rPr>
      </w:pPr>
      <w:bookmarkStart w:id="0" w:name="_GoBack"/>
      <w:bookmarkEnd w:id="0"/>
      <w:r w:rsidRPr="001C394C">
        <w:rPr>
          <w:rFonts w:ascii="Calibri" w:eastAsia="Times New Roman" w:hAnsi="Calibri" w:cs="Times New Roman"/>
          <w:sz w:val="16"/>
          <w:szCs w:val="16"/>
        </w:rPr>
        <w:t>TCRR 2</w:t>
      </w:r>
      <w:r w:rsidR="00F127C3">
        <w:rPr>
          <w:rFonts w:ascii="Calibri" w:eastAsia="Times New Roman" w:hAnsi="Calibri" w:cs="Times New Roman"/>
          <w:sz w:val="16"/>
          <w:szCs w:val="16"/>
        </w:rPr>
        <w:t>30</w:t>
      </w:r>
      <w:r w:rsidRPr="001C394C">
        <w:rPr>
          <w:rFonts w:ascii="Calibri" w:eastAsia="Times New Roman" w:hAnsi="Calibri" w:cs="Times New Roman"/>
          <w:sz w:val="16"/>
          <w:szCs w:val="16"/>
        </w:rPr>
        <w:tab/>
      </w:r>
      <w:r w:rsidRPr="001C394C">
        <w:rPr>
          <w:rFonts w:ascii="Calibri" w:eastAsia="Times New Roman" w:hAnsi="Calibri" w:cs="Times New Roman"/>
          <w:sz w:val="16"/>
          <w:szCs w:val="16"/>
        </w:rPr>
        <w:tab/>
      </w:r>
      <w:r w:rsidRPr="001C394C">
        <w:rPr>
          <w:rFonts w:ascii="Calibri" w:eastAsia="Times New Roman" w:hAnsi="Calibri" w:cs="Times New Roman"/>
          <w:sz w:val="16"/>
          <w:szCs w:val="16"/>
        </w:rPr>
        <w:tab/>
      </w:r>
      <w:r w:rsidRPr="001C394C">
        <w:rPr>
          <w:rFonts w:ascii="Calibri" w:eastAsia="Times New Roman" w:hAnsi="Calibri" w:cs="Times New Roman"/>
          <w:sz w:val="16"/>
          <w:szCs w:val="16"/>
        </w:rPr>
        <w:tab/>
      </w:r>
      <w:r w:rsidRPr="001C394C">
        <w:rPr>
          <w:rFonts w:ascii="Calibri" w:eastAsia="Times New Roman" w:hAnsi="Calibri" w:cs="Times New Roman"/>
          <w:sz w:val="16"/>
          <w:szCs w:val="16"/>
        </w:rPr>
        <w:tab/>
        <w:t xml:space="preserve">          </w:t>
      </w:r>
      <w:r w:rsidRPr="001C394C">
        <w:rPr>
          <w:rFonts w:ascii="Calibri" w:eastAsia="Times New Roman" w:hAnsi="Calibri" w:cs="Times New Roman"/>
          <w:sz w:val="16"/>
          <w:szCs w:val="16"/>
        </w:rPr>
        <w:tab/>
      </w:r>
      <w:r w:rsidRPr="001C394C">
        <w:rPr>
          <w:rFonts w:ascii="Calibri" w:eastAsia="Times New Roman" w:hAnsi="Calibri" w:cs="Times New Roman"/>
          <w:sz w:val="16"/>
          <w:szCs w:val="16"/>
        </w:rPr>
        <w:tab/>
      </w:r>
      <w:r w:rsidRPr="001C394C">
        <w:rPr>
          <w:rFonts w:ascii="Calibri" w:eastAsia="Times New Roman" w:hAnsi="Calibri" w:cs="Times New Roman"/>
          <w:sz w:val="16"/>
          <w:szCs w:val="16"/>
        </w:rPr>
        <w:tab/>
      </w:r>
      <w:r w:rsidRPr="001C394C">
        <w:rPr>
          <w:rFonts w:ascii="Calibri" w:eastAsia="Times New Roman" w:hAnsi="Calibri" w:cs="Times New Roman"/>
          <w:sz w:val="16"/>
          <w:szCs w:val="16"/>
        </w:rPr>
        <w:tab/>
      </w:r>
      <w:r w:rsidRPr="001C394C">
        <w:rPr>
          <w:rFonts w:ascii="Calibri" w:eastAsia="Times New Roman" w:hAnsi="Calibri" w:cs="Times New Roman"/>
          <w:sz w:val="16"/>
          <w:szCs w:val="16"/>
        </w:rPr>
        <w:tab/>
        <w:t xml:space="preserve">                  </w:t>
      </w:r>
      <w:r w:rsidR="00F127C3">
        <w:rPr>
          <w:rFonts w:ascii="Calibri" w:eastAsia="Times New Roman" w:hAnsi="Calibri" w:cs="Times New Roman"/>
          <w:sz w:val="16"/>
          <w:szCs w:val="16"/>
        </w:rPr>
        <w:t>10</w:t>
      </w:r>
      <w:r w:rsidRPr="001C394C">
        <w:rPr>
          <w:rFonts w:ascii="Calibri" w:eastAsia="Times New Roman" w:hAnsi="Calibri" w:cs="Times New Roman"/>
          <w:sz w:val="16"/>
          <w:szCs w:val="16"/>
          <w:vertAlign w:val="superscript"/>
        </w:rPr>
        <w:t>th</w:t>
      </w:r>
      <w:r w:rsidRPr="001C394C">
        <w:rPr>
          <w:rFonts w:ascii="Calibri" w:eastAsia="Times New Roman" w:hAnsi="Calibri" w:cs="Times New Roman"/>
          <w:sz w:val="16"/>
          <w:szCs w:val="16"/>
        </w:rPr>
        <w:t xml:space="preserve"> March </w:t>
      </w:r>
      <w:r w:rsidR="00F127C3">
        <w:rPr>
          <w:rFonts w:ascii="Calibri" w:eastAsia="Times New Roman" w:hAnsi="Calibri" w:cs="Times New Roman"/>
          <w:sz w:val="16"/>
          <w:szCs w:val="16"/>
        </w:rPr>
        <w:t>2025</w:t>
      </w:r>
    </w:p>
    <w:p w14:paraId="7320ADAD" w14:textId="7F3FA464" w:rsidR="001C394C" w:rsidRPr="001C394C" w:rsidRDefault="0077223E" w:rsidP="001C394C">
      <w:pPr>
        <w:spacing w:after="0" w:line="240" w:lineRule="auto"/>
        <w:jc w:val="center"/>
        <w:rPr>
          <w:rFonts w:ascii="Arial" w:eastAsia="Times New Roman" w:hAnsi="Arial" w:cs="Arial"/>
          <w:sz w:val="24"/>
          <w:szCs w:val="24"/>
          <w:lang w:eastAsia="en-GB"/>
        </w:rPr>
      </w:pPr>
      <w:hyperlink r:id="rId4" w:history="1">
        <w:r w:rsidR="001C394C" w:rsidRPr="001C394C">
          <w:rPr>
            <w:rFonts w:ascii="Arial" w:eastAsia="Times New Roman" w:hAnsi="Arial" w:cs="Arial"/>
            <w:b/>
            <w:bCs/>
            <w:color w:val="0033FF"/>
            <w:sz w:val="24"/>
            <w:szCs w:val="24"/>
            <w:lang w:eastAsia="en-GB"/>
          </w:rPr>
          <w:br/>
        </w:r>
        <w:r w:rsidR="001C394C" w:rsidRPr="001C394C">
          <w:rPr>
            <w:rFonts w:ascii="Arial" w:eastAsia="Times New Roman" w:hAnsi="Arial" w:cs="Arial"/>
            <w:b/>
            <w:noProof/>
            <w:color w:val="0033FF"/>
            <w:sz w:val="24"/>
            <w:szCs w:val="24"/>
            <w:lang w:eastAsia="en-GB"/>
          </w:rPr>
          <w:drawing>
            <wp:inline distT="0" distB="0" distL="0" distR="0" wp14:anchorId="054AD6F6" wp14:editId="1738F5F0">
              <wp:extent cx="3574415" cy="824230"/>
              <wp:effectExtent l="0" t="0" r="6985" b="0"/>
              <wp:docPr id="2" name="Picture 2" descr="http://www.nra.org.uk/common/menu/NRAheader2.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ra.org.uk/common/menu/NRAheader2.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4415" cy="824230"/>
                      </a:xfrm>
                      <a:prstGeom prst="rect">
                        <a:avLst/>
                      </a:prstGeom>
                      <a:noFill/>
                      <a:ln>
                        <a:noFill/>
                      </a:ln>
                    </pic:spPr>
                  </pic:pic>
                </a:graphicData>
              </a:graphic>
            </wp:inline>
          </w:drawing>
        </w:r>
      </w:hyperlink>
    </w:p>
    <w:p w14:paraId="47B3BE7B" w14:textId="26DDF1B2" w:rsidR="001C394C" w:rsidRPr="001C394C" w:rsidRDefault="001C394C" w:rsidP="001C394C">
      <w:pPr>
        <w:jc w:val="center"/>
        <w:rPr>
          <w:rFonts w:ascii="Calibri" w:eastAsia="Times New Roman" w:hAnsi="Calibri" w:cs="Times New Roman"/>
          <w:sz w:val="72"/>
          <w:szCs w:val="72"/>
        </w:rPr>
      </w:pPr>
      <w:r w:rsidRPr="001C394C">
        <w:rPr>
          <w:rFonts w:ascii="Calibri" w:eastAsia="Times New Roman" w:hAnsi="Calibri" w:cs="Times New Roman"/>
          <w:sz w:val="72"/>
          <w:szCs w:val="72"/>
        </w:rPr>
        <w:t>Derbyshire Challenge 202</w:t>
      </w:r>
      <w:r w:rsidR="00F127C3">
        <w:rPr>
          <w:rFonts w:ascii="Calibri" w:eastAsia="Times New Roman" w:hAnsi="Calibri" w:cs="Times New Roman"/>
          <w:sz w:val="72"/>
          <w:szCs w:val="72"/>
        </w:rPr>
        <w:t>5</w:t>
      </w:r>
    </w:p>
    <w:p w14:paraId="559F5F9B" w14:textId="72A209A2" w:rsidR="001C394C" w:rsidRPr="001C394C" w:rsidRDefault="001C394C" w:rsidP="001C394C">
      <w:pPr>
        <w:jc w:val="center"/>
        <w:rPr>
          <w:rFonts w:ascii="Calibri" w:eastAsia="Times New Roman" w:hAnsi="Calibri" w:cs="Times New Roman"/>
          <w:sz w:val="32"/>
          <w:szCs w:val="32"/>
        </w:rPr>
      </w:pPr>
      <w:r w:rsidRPr="001C394C">
        <w:rPr>
          <w:rFonts w:ascii="Calibri" w:eastAsia="Times New Roman" w:hAnsi="Calibri" w:cs="Times New Roman"/>
          <w:sz w:val="32"/>
          <w:szCs w:val="32"/>
        </w:rPr>
        <w:t>Entries are now being taken for the NRA Derbyshire Challenge 202</w:t>
      </w:r>
      <w:r w:rsidR="00F127C3">
        <w:rPr>
          <w:rFonts w:ascii="Calibri" w:eastAsia="Times New Roman" w:hAnsi="Calibri" w:cs="Times New Roman"/>
          <w:sz w:val="32"/>
          <w:szCs w:val="32"/>
        </w:rPr>
        <w:t>5</w:t>
      </w:r>
      <w:r w:rsidRPr="001C394C">
        <w:rPr>
          <w:rFonts w:ascii="Calibri" w:eastAsia="Times New Roman" w:hAnsi="Calibri" w:cs="Times New Roman"/>
          <w:sz w:val="32"/>
          <w:szCs w:val="32"/>
        </w:rPr>
        <w:t xml:space="preserve">, to be held at Thorpe Cloud Rifle Range on </w:t>
      </w:r>
      <w:bookmarkStart w:id="1" w:name="_Hlk192493743"/>
      <w:r w:rsidR="00F127C3">
        <w:rPr>
          <w:rFonts w:ascii="Calibri" w:eastAsia="Times New Roman" w:hAnsi="Calibri" w:cs="Times New Roman"/>
          <w:sz w:val="32"/>
          <w:szCs w:val="32"/>
        </w:rPr>
        <w:t>Saturday</w:t>
      </w:r>
      <w:r w:rsidRPr="001C394C">
        <w:rPr>
          <w:rFonts w:ascii="Calibri" w:eastAsia="Times New Roman" w:hAnsi="Calibri" w:cs="Times New Roman"/>
          <w:sz w:val="32"/>
          <w:szCs w:val="32"/>
        </w:rPr>
        <w:t xml:space="preserve"> the </w:t>
      </w:r>
      <w:r w:rsidR="00F127C3">
        <w:rPr>
          <w:rFonts w:ascii="Calibri" w:eastAsia="Times New Roman" w:hAnsi="Calibri" w:cs="Times New Roman"/>
          <w:sz w:val="32"/>
          <w:szCs w:val="32"/>
        </w:rPr>
        <w:t>5</w:t>
      </w:r>
      <w:r w:rsidRPr="001C394C">
        <w:rPr>
          <w:rFonts w:ascii="Calibri" w:eastAsia="Times New Roman" w:hAnsi="Calibri" w:cs="Times New Roman"/>
          <w:sz w:val="32"/>
          <w:szCs w:val="32"/>
          <w:vertAlign w:val="superscript"/>
        </w:rPr>
        <w:t>th</w:t>
      </w:r>
      <w:r w:rsidRPr="001C394C">
        <w:rPr>
          <w:rFonts w:ascii="Calibri" w:eastAsia="Times New Roman" w:hAnsi="Calibri" w:cs="Times New Roman"/>
          <w:sz w:val="32"/>
          <w:szCs w:val="32"/>
        </w:rPr>
        <w:t xml:space="preserve"> of April </w:t>
      </w:r>
      <w:bookmarkEnd w:id="1"/>
    </w:p>
    <w:p w14:paraId="5E239EDD" w14:textId="77777777" w:rsidR="001C394C" w:rsidRPr="001C394C" w:rsidRDefault="001C394C" w:rsidP="001C394C">
      <w:pPr>
        <w:jc w:val="center"/>
        <w:rPr>
          <w:rFonts w:ascii="Calibri" w:eastAsia="Times New Roman" w:hAnsi="Calibri" w:cs="Times New Roman"/>
          <w:sz w:val="32"/>
          <w:szCs w:val="32"/>
        </w:rPr>
      </w:pPr>
      <w:r w:rsidRPr="001C394C">
        <w:rPr>
          <w:rFonts w:ascii="Calibri" w:eastAsia="Times New Roman" w:hAnsi="Calibri" w:cs="Times New Roman"/>
          <w:sz w:val="32"/>
          <w:szCs w:val="32"/>
        </w:rPr>
        <w:t xml:space="preserve">The Prizes provided by the NRA for the winners of both Target Rifle and F Class will be:-  </w:t>
      </w:r>
    </w:p>
    <w:p w14:paraId="17927129" w14:textId="77777777" w:rsidR="001C394C" w:rsidRPr="001C394C" w:rsidRDefault="001C394C" w:rsidP="001C394C">
      <w:pPr>
        <w:jc w:val="center"/>
        <w:rPr>
          <w:rFonts w:ascii="Calibri" w:eastAsia="Times New Roman" w:hAnsi="Calibri" w:cs="Times New Roman"/>
          <w:b/>
          <w:sz w:val="32"/>
          <w:szCs w:val="32"/>
        </w:rPr>
      </w:pPr>
      <w:r w:rsidRPr="001C394C">
        <w:rPr>
          <w:rFonts w:ascii="Calibri" w:eastAsia="Times New Roman" w:hAnsi="Calibri" w:cs="Times New Roman"/>
          <w:b/>
          <w:sz w:val="32"/>
          <w:szCs w:val="32"/>
        </w:rPr>
        <w:t xml:space="preserve">Qualifying Entry with a 50% discount into the Grand Aggregate at the Imperial Meeting at Bisley as well as individual medals for the Top Scores in both categories </w:t>
      </w:r>
    </w:p>
    <w:p w14:paraId="680BE272" w14:textId="3E43378A" w:rsidR="001C394C" w:rsidRPr="001C394C" w:rsidRDefault="001C394C" w:rsidP="001C394C">
      <w:pPr>
        <w:jc w:val="center"/>
        <w:rPr>
          <w:rFonts w:ascii="Calibri" w:eastAsia="Times New Roman" w:hAnsi="Calibri" w:cs="Times New Roman"/>
          <w:sz w:val="32"/>
          <w:szCs w:val="32"/>
        </w:rPr>
      </w:pPr>
      <w:r w:rsidRPr="001C394C">
        <w:rPr>
          <w:rFonts w:ascii="Calibri" w:eastAsia="Times New Roman" w:hAnsi="Calibri" w:cs="Times New Roman"/>
          <w:sz w:val="32"/>
          <w:szCs w:val="32"/>
        </w:rPr>
        <w:t>Course of fire will be, for both discipline’s, 2 convertible sighting shots, with 1</w:t>
      </w:r>
      <w:r w:rsidR="00F127C3">
        <w:rPr>
          <w:rFonts w:ascii="Calibri" w:eastAsia="Times New Roman" w:hAnsi="Calibri" w:cs="Times New Roman"/>
          <w:sz w:val="32"/>
          <w:szCs w:val="32"/>
        </w:rPr>
        <w:t>5</w:t>
      </w:r>
      <w:r w:rsidRPr="001C394C">
        <w:rPr>
          <w:rFonts w:ascii="Calibri" w:eastAsia="Times New Roman" w:hAnsi="Calibri" w:cs="Times New Roman"/>
          <w:sz w:val="32"/>
          <w:szCs w:val="32"/>
        </w:rPr>
        <w:t xml:space="preserve"> shots to count at 300, 400 and 500 yards</w:t>
      </w:r>
    </w:p>
    <w:p w14:paraId="2AFB243B" w14:textId="682E5EF1" w:rsidR="001C394C" w:rsidRPr="001C394C" w:rsidRDefault="001C394C" w:rsidP="001C394C">
      <w:pPr>
        <w:jc w:val="center"/>
        <w:rPr>
          <w:rFonts w:ascii="Calibri" w:eastAsia="Times New Roman" w:hAnsi="Calibri" w:cs="Times New Roman"/>
        </w:rPr>
      </w:pPr>
      <w:r w:rsidRPr="001C394C">
        <w:rPr>
          <w:rFonts w:ascii="Calibri" w:eastAsia="Times New Roman" w:hAnsi="Calibri" w:cs="Times New Roman"/>
          <w:b/>
          <w:sz w:val="32"/>
          <w:szCs w:val="32"/>
        </w:rPr>
        <w:t>Entry Fee for this Individual entry competition is £</w:t>
      </w:r>
      <w:r w:rsidR="00BE46F5">
        <w:rPr>
          <w:rFonts w:ascii="Calibri" w:eastAsia="Times New Roman" w:hAnsi="Calibri" w:cs="Times New Roman"/>
          <w:b/>
          <w:sz w:val="32"/>
          <w:szCs w:val="32"/>
        </w:rPr>
        <w:t>25</w:t>
      </w:r>
      <w:r w:rsidRPr="001C394C">
        <w:rPr>
          <w:rFonts w:ascii="Calibri" w:eastAsia="Times New Roman" w:hAnsi="Calibri" w:cs="Times New Roman"/>
          <w:b/>
          <w:sz w:val="32"/>
          <w:szCs w:val="32"/>
        </w:rPr>
        <w:t>.00 – to be sent with your completed entry please</w:t>
      </w:r>
    </w:p>
    <w:p w14:paraId="1B2AC6EC" w14:textId="77777777" w:rsidR="00BE46F5" w:rsidRDefault="001C394C" w:rsidP="001C394C">
      <w:pPr>
        <w:jc w:val="center"/>
        <w:rPr>
          <w:rFonts w:ascii="Calibri" w:eastAsia="Times New Roman" w:hAnsi="Calibri" w:cs="Times New Roman"/>
          <w:sz w:val="28"/>
          <w:szCs w:val="28"/>
        </w:rPr>
      </w:pPr>
      <w:r w:rsidRPr="001C394C">
        <w:rPr>
          <w:rFonts w:ascii="Calibri" w:eastAsia="Times New Roman" w:hAnsi="Calibri" w:cs="Times New Roman"/>
          <w:sz w:val="28"/>
          <w:szCs w:val="28"/>
        </w:rPr>
        <w:t xml:space="preserve">Please ensure that all your club members details are submitted to me by the end of March, Name, Phone number, Rifle serial number, FAC number </w:t>
      </w:r>
    </w:p>
    <w:p w14:paraId="4221FD4A" w14:textId="1D53F00B" w:rsidR="00BE46F5" w:rsidRDefault="00F127C3" w:rsidP="00F127C3">
      <w:pPr>
        <w:rPr>
          <w:rFonts w:ascii="Calibri" w:eastAsia="Times New Roman" w:hAnsi="Calibri" w:cs="Times New Roman"/>
          <w:sz w:val="28"/>
          <w:szCs w:val="28"/>
        </w:rPr>
      </w:pPr>
      <w:r>
        <w:rPr>
          <w:rFonts w:ascii="Calibri" w:eastAsia="Times New Roman" w:hAnsi="Calibri" w:cs="Times New Roman"/>
          <w:sz w:val="28"/>
          <w:szCs w:val="28"/>
        </w:rPr>
        <w:t>7.62mm 155gr ammunition can be supplied at a cost of £66.00</w:t>
      </w:r>
    </w:p>
    <w:p w14:paraId="191A94BD" w14:textId="72DE5C6A" w:rsidR="00F127C3" w:rsidRDefault="00F127C3" w:rsidP="00F127C3">
      <w:pPr>
        <w:rPr>
          <w:rFonts w:ascii="Calibri" w:eastAsia="Times New Roman" w:hAnsi="Calibri" w:cs="Times New Roman"/>
          <w:sz w:val="28"/>
          <w:szCs w:val="28"/>
        </w:rPr>
      </w:pPr>
      <w:r>
        <w:rPr>
          <w:rFonts w:ascii="Calibri" w:eastAsia="Times New Roman" w:hAnsi="Calibri" w:cs="Times New Roman"/>
          <w:sz w:val="28"/>
          <w:szCs w:val="28"/>
        </w:rPr>
        <w:t>.223” HPS 69 or 77 grain ammunition can be supplied at a cost of £40.00</w:t>
      </w:r>
    </w:p>
    <w:p w14:paraId="2A47B68D" w14:textId="531E07E7" w:rsidR="001C394C" w:rsidRPr="001C394C" w:rsidRDefault="001C394C" w:rsidP="001C394C">
      <w:pPr>
        <w:jc w:val="center"/>
        <w:rPr>
          <w:rFonts w:ascii="Calibri" w:eastAsia="Times New Roman" w:hAnsi="Calibri" w:cs="Times New Roman"/>
          <w:sz w:val="28"/>
          <w:szCs w:val="28"/>
        </w:rPr>
      </w:pPr>
      <w:r w:rsidRPr="001C394C">
        <w:rPr>
          <w:rFonts w:ascii="Calibri" w:eastAsia="Times New Roman" w:hAnsi="Calibri" w:cs="Times New Roman"/>
          <w:sz w:val="28"/>
          <w:szCs w:val="28"/>
        </w:rPr>
        <w:t>Start time is 08.00 hrs in the lower car park and prize giving will be carried out after the shoot on the Range, so please remember to allow time after we finish to attend the Prize giving – drinks can be obtained from the Old Dog public house, but they are unable to cater for us</w:t>
      </w:r>
    </w:p>
    <w:p w14:paraId="1C32FAF1" w14:textId="77777777" w:rsidR="001C394C" w:rsidRPr="001C394C" w:rsidRDefault="001C394C" w:rsidP="001C394C">
      <w:pPr>
        <w:jc w:val="center"/>
        <w:rPr>
          <w:rFonts w:ascii="Calibri" w:eastAsia="Times New Roman" w:hAnsi="Calibri" w:cs="Times New Roman"/>
          <w:sz w:val="28"/>
          <w:szCs w:val="28"/>
        </w:rPr>
      </w:pPr>
    </w:p>
    <w:p w14:paraId="6AD1C079" w14:textId="77777777" w:rsidR="001C394C" w:rsidRPr="001C394C" w:rsidRDefault="001C394C" w:rsidP="001C394C">
      <w:pPr>
        <w:jc w:val="center"/>
        <w:rPr>
          <w:rFonts w:ascii="Calibri" w:eastAsia="Times New Roman" w:hAnsi="Calibri" w:cs="Times New Roman"/>
          <w:b/>
          <w:sz w:val="28"/>
          <w:szCs w:val="28"/>
        </w:rPr>
      </w:pPr>
      <w:r w:rsidRPr="001C394C">
        <w:rPr>
          <w:rFonts w:ascii="Calibri" w:eastAsia="Times New Roman" w:hAnsi="Calibri" w:cs="Times New Roman"/>
          <w:b/>
          <w:sz w:val="28"/>
          <w:szCs w:val="28"/>
        </w:rPr>
        <w:t>Good Shooting, and our thanks to the NRA for help sponsoring this event</w:t>
      </w:r>
    </w:p>
    <w:p w14:paraId="091B477B" w14:textId="77777777" w:rsidR="001C394C" w:rsidRPr="001C394C" w:rsidRDefault="001C394C" w:rsidP="001C394C">
      <w:pPr>
        <w:spacing w:after="0" w:line="240" w:lineRule="auto"/>
        <w:rPr>
          <w:rFonts w:ascii="Calibri" w:eastAsia="Times New Roman" w:hAnsi="Calibri" w:cs="Times New Roman"/>
        </w:rPr>
      </w:pPr>
      <w:r w:rsidRPr="001C394C">
        <w:rPr>
          <w:rFonts w:ascii="Calibri" w:eastAsia="Times New Roman" w:hAnsi="Calibri" w:cs="Times New Roman"/>
        </w:rPr>
        <w:t xml:space="preserve">Mr Simon Favell MIoD 07831292860 </w:t>
      </w:r>
      <w:r w:rsidRPr="001C394C">
        <w:rPr>
          <w:rFonts w:ascii="Calibri" w:eastAsia="Times New Roman" w:hAnsi="Calibri" w:cs="Times New Roman"/>
        </w:rPr>
        <w:tab/>
      </w:r>
      <w:r w:rsidRPr="001C394C">
        <w:rPr>
          <w:rFonts w:ascii="Calibri" w:eastAsia="Times New Roman" w:hAnsi="Calibri" w:cs="Times New Roman"/>
        </w:rPr>
        <w:tab/>
      </w:r>
      <w:r w:rsidRPr="001C394C">
        <w:rPr>
          <w:rFonts w:ascii="Calibri" w:eastAsia="Times New Roman" w:hAnsi="Calibri" w:cs="Times New Roman"/>
        </w:rPr>
        <w:tab/>
        <w:t xml:space="preserve">Email - </w:t>
      </w:r>
      <w:hyperlink r:id="rId6" w:history="1">
        <w:r w:rsidRPr="001C394C">
          <w:rPr>
            <w:rFonts w:ascii="Calibri" w:eastAsia="Times New Roman" w:hAnsi="Calibri" w:cs="Times New Roman"/>
            <w:color w:val="0563C1"/>
            <w:sz w:val="32"/>
            <w:szCs w:val="32"/>
            <w:u w:val="single"/>
          </w:rPr>
          <w:t>Simonfavell@aol.com</w:t>
        </w:r>
      </w:hyperlink>
    </w:p>
    <w:p w14:paraId="7691E24B" w14:textId="77777777" w:rsidR="001C394C" w:rsidRPr="001C394C" w:rsidRDefault="001C394C" w:rsidP="001C394C">
      <w:pPr>
        <w:spacing w:after="0" w:line="240" w:lineRule="auto"/>
        <w:rPr>
          <w:rFonts w:ascii="Calibri" w:eastAsia="Times New Roman" w:hAnsi="Calibri" w:cs="Times New Roman"/>
          <w:sz w:val="32"/>
          <w:szCs w:val="32"/>
        </w:rPr>
      </w:pPr>
      <w:r w:rsidRPr="001C394C">
        <w:rPr>
          <w:rFonts w:ascii="Calibri" w:eastAsia="Times New Roman" w:hAnsi="Calibri" w:cs="Times New Roman"/>
        </w:rPr>
        <w:t>Range Warden</w:t>
      </w:r>
    </w:p>
    <w:p w14:paraId="55A34251" w14:textId="75649F80" w:rsidR="001C394C" w:rsidRPr="001C394C" w:rsidRDefault="0077223E" w:rsidP="001C394C">
      <w:pPr>
        <w:spacing w:after="0" w:line="240" w:lineRule="auto"/>
        <w:jc w:val="center"/>
        <w:rPr>
          <w:rFonts w:ascii="Arial" w:eastAsia="Times New Roman" w:hAnsi="Arial" w:cs="Arial"/>
          <w:sz w:val="24"/>
          <w:szCs w:val="24"/>
          <w:lang w:eastAsia="en-GB"/>
        </w:rPr>
      </w:pPr>
      <w:hyperlink r:id="rId7" w:history="1">
        <w:r w:rsidR="001C394C" w:rsidRPr="001C394C">
          <w:rPr>
            <w:rFonts w:ascii="Arial" w:eastAsia="Times New Roman" w:hAnsi="Arial" w:cs="Arial"/>
            <w:b/>
            <w:bCs/>
            <w:color w:val="0033FF"/>
            <w:sz w:val="24"/>
            <w:szCs w:val="24"/>
            <w:lang w:eastAsia="en-GB"/>
          </w:rPr>
          <w:br/>
        </w:r>
        <w:r w:rsidR="001C394C" w:rsidRPr="001C394C">
          <w:rPr>
            <w:rFonts w:ascii="Arial" w:eastAsia="Times New Roman" w:hAnsi="Arial" w:cs="Arial"/>
            <w:b/>
            <w:noProof/>
            <w:color w:val="0033FF"/>
            <w:sz w:val="24"/>
            <w:szCs w:val="24"/>
            <w:lang w:eastAsia="en-GB"/>
          </w:rPr>
          <w:drawing>
            <wp:inline distT="0" distB="0" distL="0" distR="0" wp14:anchorId="2325404F" wp14:editId="423E919A">
              <wp:extent cx="3574415" cy="824230"/>
              <wp:effectExtent l="0" t="0" r="6985" b="0"/>
              <wp:docPr id="1" name="Picture 1" descr="http://www.nra.org.uk/common/menu/NRAheader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ra.org.uk/common/menu/NRAheader2.png">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4415" cy="824230"/>
                      </a:xfrm>
                      <a:prstGeom prst="rect">
                        <a:avLst/>
                      </a:prstGeom>
                      <a:noFill/>
                      <a:ln>
                        <a:noFill/>
                      </a:ln>
                    </pic:spPr>
                  </pic:pic>
                </a:graphicData>
              </a:graphic>
            </wp:inline>
          </w:drawing>
        </w:r>
      </w:hyperlink>
    </w:p>
    <w:p w14:paraId="73340CFE" w14:textId="5294AD50" w:rsidR="001C394C" w:rsidRDefault="001C394C" w:rsidP="001C394C">
      <w:pPr>
        <w:jc w:val="center"/>
        <w:rPr>
          <w:rFonts w:ascii="Calibri" w:eastAsia="Times New Roman" w:hAnsi="Calibri" w:cs="Times New Roman"/>
          <w:sz w:val="72"/>
          <w:szCs w:val="72"/>
        </w:rPr>
      </w:pPr>
      <w:r w:rsidRPr="001C394C">
        <w:rPr>
          <w:rFonts w:ascii="Calibri" w:eastAsia="Times New Roman" w:hAnsi="Calibri" w:cs="Times New Roman"/>
          <w:sz w:val="72"/>
          <w:szCs w:val="72"/>
        </w:rPr>
        <w:t>Derbyshire Challenge 202</w:t>
      </w:r>
      <w:r w:rsidR="00F127C3">
        <w:rPr>
          <w:rFonts w:ascii="Calibri" w:eastAsia="Times New Roman" w:hAnsi="Calibri" w:cs="Times New Roman"/>
          <w:sz w:val="72"/>
          <w:szCs w:val="72"/>
        </w:rPr>
        <w:t>5</w:t>
      </w:r>
    </w:p>
    <w:p w14:paraId="2CC9C183" w14:textId="774969F4" w:rsidR="00F127C3" w:rsidRPr="00F127C3" w:rsidRDefault="00F127C3" w:rsidP="001C394C">
      <w:pPr>
        <w:jc w:val="center"/>
        <w:rPr>
          <w:rFonts w:ascii="Calibri" w:eastAsia="Times New Roman" w:hAnsi="Calibri" w:cs="Times New Roman"/>
          <w:sz w:val="24"/>
          <w:szCs w:val="24"/>
        </w:rPr>
      </w:pPr>
      <w:r w:rsidRPr="00F127C3">
        <w:rPr>
          <w:rFonts w:ascii="Calibri" w:eastAsia="Times New Roman" w:hAnsi="Calibri" w:cs="Times New Roman"/>
          <w:sz w:val="24"/>
          <w:szCs w:val="24"/>
        </w:rPr>
        <w:t>Thorpe Cloud Rifle Range, Saturday the 5</w:t>
      </w:r>
      <w:r w:rsidRPr="00F127C3">
        <w:rPr>
          <w:rFonts w:ascii="Calibri" w:eastAsia="Times New Roman" w:hAnsi="Calibri" w:cs="Times New Roman"/>
          <w:sz w:val="24"/>
          <w:szCs w:val="24"/>
          <w:vertAlign w:val="superscript"/>
        </w:rPr>
        <w:t>th</w:t>
      </w:r>
      <w:r w:rsidRPr="00F127C3">
        <w:rPr>
          <w:rFonts w:ascii="Calibri" w:eastAsia="Times New Roman" w:hAnsi="Calibri" w:cs="Times New Roman"/>
          <w:sz w:val="24"/>
          <w:szCs w:val="24"/>
        </w:rPr>
        <w:t xml:space="preserve"> of April start time 08.00hrs</w:t>
      </w:r>
    </w:p>
    <w:p w14:paraId="2EE357DF" w14:textId="77777777" w:rsidR="001C394C" w:rsidRPr="001C394C" w:rsidRDefault="001C394C" w:rsidP="001C394C">
      <w:pPr>
        <w:rPr>
          <w:rFonts w:ascii="Calibri" w:eastAsia="Times New Roman" w:hAnsi="Calibri" w:cs="Times New Roman"/>
          <w:sz w:val="32"/>
          <w:szCs w:val="32"/>
        </w:rPr>
      </w:pPr>
      <w:r w:rsidRPr="001C394C">
        <w:rPr>
          <w:rFonts w:ascii="Calibri" w:eastAsia="Times New Roman" w:hAnsi="Calibri" w:cs="Times New Roman"/>
          <w:sz w:val="32"/>
          <w:szCs w:val="32"/>
        </w:rPr>
        <w:t xml:space="preserve">Entry Form: </w:t>
      </w:r>
      <w:r w:rsidRPr="001C394C">
        <w:rPr>
          <w:rFonts w:ascii="Calibri" w:eastAsia="Times New Roman" w:hAnsi="Calibri" w:cs="Times New Roman"/>
          <w:sz w:val="32"/>
          <w:szCs w:val="32"/>
        </w:rPr>
        <w:tab/>
        <w:t>Please print clearly</w:t>
      </w:r>
    </w:p>
    <w:p w14:paraId="62AED98E" w14:textId="77777777" w:rsidR="001C394C" w:rsidRPr="001C394C" w:rsidRDefault="001C394C" w:rsidP="001C394C">
      <w:pPr>
        <w:rPr>
          <w:rFonts w:ascii="Calibri" w:eastAsia="Times New Roman" w:hAnsi="Calibri" w:cs="Times New Roman"/>
          <w:sz w:val="32"/>
          <w:szCs w:val="32"/>
        </w:rPr>
      </w:pPr>
      <w:bookmarkStart w:id="2" w:name="_Hlk192493506"/>
      <w:r w:rsidRPr="001C394C">
        <w:rPr>
          <w:rFonts w:ascii="Calibri" w:eastAsia="Times New Roman" w:hAnsi="Calibri" w:cs="Times New Roman"/>
          <w:sz w:val="32"/>
          <w:szCs w:val="32"/>
        </w:rPr>
        <w:t>Entrants Name</w:t>
      </w:r>
      <w:r w:rsidRPr="001C394C">
        <w:rPr>
          <w:rFonts w:ascii="Calibri" w:eastAsia="Times New Roman" w:hAnsi="Calibri" w:cs="Times New Roman"/>
          <w:sz w:val="32"/>
          <w:szCs w:val="32"/>
        </w:rPr>
        <w:tab/>
        <w:t>…………………………………………</w:t>
      </w:r>
      <w:r w:rsidRPr="001C394C">
        <w:rPr>
          <w:rFonts w:ascii="Calibri" w:eastAsia="Times New Roman" w:hAnsi="Calibri" w:cs="Times New Roman"/>
          <w:sz w:val="32"/>
          <w:szCs w:val="32"/>
        </w:rPr>
        <w:tab/>
      </w:r>
      <w:r w:rsidRPr="001C394C">
        <w:rPr>
          <w:rFonts w:ascii="Calibri" w:eastAsia="Times New Roman" w:hAnsi="Calibri" w:cs="Times New Roman"/>
          <w:sz w:val="32"/>
          <w:szCs w:val="32"/>
        </w:rPr>
        <w:tab/>
        <w:t>TR</w:t>
      </w:r>
      <w:r w:rsidRPr="001C394C">
        <w:rPr>
          <w:rFonts w:ascii="Calibri" w:eastAsia="Times New Roman" w:hAnsi="Calibri" w:cs="Times New Roman"/>
          <w:sz w:val="32"/>
          <w:szCs w:val="32"/>
        </w:rPr>
        <w:tab/>
        <w:t>or</w:t>
      </w:r>
      <w:r w:rsidRPr="001C394C">
        <w:rPr>
          <w:rFonts w:ascii="Calibri" w:eastAsia="Times New Roman" w:hAnsi="Calibri" w:cs="Times New Roman"/>
          <w:sz w:val="32"/>
          <w:szCs w:val="32"/>
        </w:rPr>
        <w:tab/>
        <w:t>F Class</w:t>
      </w:r>
    </w:p>
    <w:p w14:paraId="68DD0ABA" w14:textId="77777777" w:rsidR="001C394C" w:rsidRPr="001C394C" w:rsidRDefault="001C394C" w:rsidP="001C394C">
      <w:pPr>
        <w:rPr>
          <w:rFonts w:ascii="Calibri" w:eastAsia="Times New Roman" w:hAnsi="Calibri" w:cs="Times New Roman"/>
          <w:sz w:val="32"/>
          <w:szCs w:val="32"/>
        </w:rPr>
      </w:pPr>
      <w:r w:rsidRPr="001C394C">
        <w:rPr>
          <w:rFonts w:ascii="Calibri" w:eastAsia="Times New Roman" w:hAnsi="Calibri" w:cs="Times New Roman"/>
          <w:sz w:val="32"/>
          <w:szCs w:val="32"/>
        </w:rPr>
        <w:t>Club</w:t>
      </w:r>
      <w:r w:rsidRPr="001C394C">
        <w:rPr>
          <w:rFonts w:ascii="Calibri" w:eastAsia="Times New Roman" w:hAnsi="Calibri" w:cs="Times New Roman"/>
          <w:sz w:val="32"/>
          <w:szCs w:val="32"/>
        </w:rPr>
        <w:tab/>
      </w:r>
      <w:r w:rsidRPr="001C394C">
        <w:rPr>
          <w:rFonts w:ascii="Calibri" w:eastAsia="Times New Roman" w:hAnsi="Calibri" w:cs="Times New Roman"/>
          <w:sz w:val="32"/>
          <w:szCs w:val="32"/>
        </w:rPr>
        <w:tab/>
      </w:r>
      <w:r w:rsidRPr="001C394C">
        <w:rPr>
          <w:rFonts w:ascii="Calibri" w:eastAsia="Times New Roman" w:hAnsi="Calibri" w:cs="Times New Roman"/>
          <w:sz w:val="32"/>
          <w:szCs w:val="32"/>
        </w:rPr>
        <w:tab/>
        <w:t>…………………………………………</w:t>
      </w:r>
      <w:r w:rsidRPr="001C394C">
        <w:rPr>
          <w:rFonts w:ascii="Calibri" w:eastAsia="Times New Roman" w:hAnsi="Calibri" w:cs="Times New Roman"/>
          <w:sz w:val="32"/>
          <w:szCs w:val="32"/>
        </w:rPr>
        <w:tab/>
        <w:t>Tel</w:t>
      </w:r>
      <w:r w:rsidRPr="001C394C">
        <w:rPr>
          <w:rFonts w:ascii="Calibri" w:eastAsia="Times New Roman" w:hAnsi="Calibri" w:cs="Times New Roman"/>
          <w:sz w:val="32"/>
          <w:szCs w:val="32"/>
        </w:rPr>
        <w:tab/>
        <w:t>.……………………………</w:t>
      </w:r>
    </w:p>
    <w:p w14:paraId="02F1823A" w14:textId="0099A0A6" w:rsidR="001C394C" w:rsidRDefault="001C394C" w:rsidP="001C394C">
      <w:pPr>
        <w:rPr>
          <w:rFonts w:ascii="Calibri" w:eastAsia="Times New Roman" w:hAnsi="Calibri" w:cs="Times New Roman"/>
          <w:sz w:val="32"/>
          <w:szCs w:val="32"/>
        </w:rPr>
      </w:pPr>
      <w:r w:rsidRPr="001C394C">
        <w:rPr>
          <w:rFonts w:ascii="Calibri" w:eastAsia="Times New Roman" w:hAnsi="Calibri" w:cs="Times New Roman"/>
          <w:sz w:val="32"/>
          <w:szCs w:val="32"/>
        </w:rPr>
        <w:t>Rifle serial No</w:t>
      </w:r>
      <w:r w:rsidRPr="001C394C">
        <w:rPr>
          <w:rFonts w:ascii="Calibri" w:eastAsia="Times New Roman" w:hAnsi="Calibri" w:cs="Times New Roman"/>
          <w:sz w:val="32"/>
          <w:szCs w:val="32"/>
        </w:rPr>
        <w:tab/>
        <w:t>…………………………….</w:t>
      </w:r>
      <w:r w:rsidRPr="001C394C">
        <w:rPr>
          <w:rFonts w:ascii="Calibri" w:eastAsia="Times New Roman" w:hAnsi="Calibri" w:cs="Times New Roman"/>
          <w:sz w:val="32"/>
          <w:szCs w:val="32"/>
        </w:rPr>
        <w:tab/>
        <w:t>FAC No.</w:t>
      </w:r>
      <w:r w:rsidRPr="001C394C">
        <w:rPr>
          <w:rFonts w:ascii="Calibri" w:eastAsia="Times New Roman" w:hAnsi="Calibri" w:cs="Times New Roman"/>
          <w:sz w:val="32"/>
          <w:szCs w:val="32"/>
        </w:rPr>
        <w:tab/>
        <w:t>…………………………….</w:t>
      </w:r>
    </w:p>
    <w:p w14:paraId="20B4B74E" w14:textId="0D68BB5E" w:rsidR="00F127C3" w:rsidRDefault="00F127C3" w:rsidP="001C394C">
      <w:pPr>
        <w:rPr>
          <w:rFonts w:ascii="Calibri" w:eastAsia="Times New Roman" w:hAnsi="Calibri" w:cs="Times New Roman"/>
          <w:sz w:val="32"/>
          <w:szCs w:val="32"/>
        </w:rPr>
      </w:pPr>
      <w:r>
        <w:rPr>
          <w:rFonts w:ascii="Calibri" w:eastAsia="Times New Roman" w:hAnsi="Calibri" w:cs="Times New Roman"/>
          <w:sz w:val="32"/>
          <w:szCs w:val="32"/>
        </w:rPr>
        <w:t>Ammunition required   Yes ……….</w:t>
      </w:r>
      <w:r>
        <w:rPr>
          <w:rFonts w:ascii="Calibri" w:eastAsia="Times New Roman" w:hAnsi="Calibri" w:cs="Times New Roman"/>
          <w:sz w:val="32"/>
          <w:szCs w:val="32"/>
        </w:rPr>
        <w:tab/>
      </w:r>
      <w:r>
        <w:rPr>
          <w:rFonts w:ascii="Calibri" w:eastAsia="Times New Roman" w:hAnsi="Calibri" w:cs="Times New Roman"/>
          <w:sz w:val="32"/>
          <w:szCs w:val="32"/>
        </w:rPr>
        <w:tab/>
        <w:t>No……..</w:t>
      </w:r>
    </w:p>
    <w:p w14:paraId="50F8236B" w14:textId="05E8C8D0" w:rsidR="00F127C3" w:rsidRPr="001C394C" w:rsidRDefault="00F127C3" w:rsidP="001C394C">
      <w:pPr>
        <w:rPr>
          <w:rFonts w:ascii="Calibri" w:eastAsia="Times New Roman" w:hAnsi="Calibri" w:cs="Times New Roman"/>
          <w:sz w:val="32"/>
          <w:szCs w:val="32"/>
        </w:rPr>
      </w:pPr>
      <w:r>
        <w:rPr>
          <w:rFonts w:ascii="Calibri" w:eastAsia="Times New Roman" w:hAnsi="Calibri" w:cs="Times New Roman"/>
          <w:sz w:val="32"/>
          <w:szCs w:val="32"/>
        </w:rPr>
        <w:t>Calibre</w:t>
      </w:r>
      <w:r>
        <w:rPr>
          <w:rFonts w:ascii="Calibri" w:eastAsia="Times New Roman" w:hAnsi="Calibri" w:cs="Times New Roman"/>
          <w:sz w:val="32"/>
          <w:szCs w:val="32"/>
        </w:rPr>
        <w:tab/>
        <w:t xml:space="preserve">7.62 155 </w:t>
      </w:r>
      <w:proofErr w:type="gramStart"/>
      <w:r>
        <w:rPr>
          <w:rFonts w:ascii="Calibri" w:eastAsia="Times New Roman" w:hAnsi="Calibri" w:cs="Times New Roman"/>
          <w:sz w:val="32"/>
          <w:szCs w:val="32"/>
        </w:rPr>
        <w:t>gn</w:t>
      </w:r>
      <w:proofErr w:type="gramEnd"/>
      <w:r>
        <w:rPr>
          <w:rFonts w:ascii="Calibri" w:eastAsia="Times New Roman" w:hAnsi="Calibri" w:cs="Times New Roman"/>
          <w:sz w:val="32"/>
          <w:szCs w:val="32"/>
        </w:rPr>
        <w:t>……..</w:t>
      </w:r>
      <w:r>
        <w:rPr>
          <w:rFonts w:ascii="Calibri" w:eastAsia="Times New Roman" w:hAnsi="Calibri" w:cs="Times New Roman"/>
          <w:sz w:val="32"/>
          <w:szCs w:val="32"/>
        </w:rPr>
        <w:tab/>
      </w:r>
      <w:r>
        <w:rPr>
          <w:rFonts w:ascii="Calibri" w:eastAsia="Times New Roman" w:hAnsi="Calibri" w:cs="Times New Roman"/>
          <w:sz w:val="32"/>
          <w:szCs w:val="32"/>
        </w:rPr>
        <w:tab/>
        <w:t>.223 69gn …….</w:t>
      </w:r>
      <w:r>
        <w:rPr>
          <w:rFonts w:ascii="Calibri" w:eastAsia="Times New Roman" w:hAnsi="Calibri" w:cs="Times New Roman"/>
          <w:sz w:val="32"/>
          <w:szCs w:val="32"/>
        </w:rPr>
        <w:tab/>
        <w:t xml:space="preserve">.223 77 </w:t>
      </w:r>
      <w:proofErr w:type="gramStart"/>
      <w:r>
        <w:rPr>
          <w:rFonts w:ascii="Calibri" w:eastAsia="Times New Roman" w:hAnsi="Calibri" w:cs="Times New Roman"/>
          <w:sz w:val="32"/>
          <w:szCs w:val="32"/>
        </w:rPr>
        <w:t>gn</w:t>
      </w:r>
      <w:proofErr w:type="gramEnd"/>
      <w:r>
        <w:rPr>
          <w:rFonts w:ascii="Calibri" w:eastAsia="Times New Roman" w:hAnsi="Calibri" w:cs="Times New Roman"/>
          <w:sz w:val="32"/>
          <w:szCs w:val="32"/>
        </w:rPr>
        <w:t xml:space="preserve"> ……</w:t>
      </w:r>
    </w:p>
    <w:bookmarkEnd w:id="2"/>
    <w:p w14:paraId="62732C79" w14:textId="777E0C79" w:rsidR="00F127C3" w:rsidRDefault="00F127C3" w:rsidP="001C394C">
      <w:pPr>
        <w:rPr>
          <w:rFonts w:ascii="Calibri" w:eastAsia="Times New Roman" w:hAnsi="Calibri" w:cs="Times New Roman"/>
          <w:sz w:val="16"/>
          <w:szCs w:val="16"/>
        </w:rPr>
      </w:pPr>
    </w:p>
    <w:p w14:paraId="68CBE204" w14:textId="77777777" w:rsidR="00F127C3" w:rsidRPr="001C394C" w:rsidRDefault="00F127C3" w:rsidP="00F127C3">
      <w:pPr>
        <w:rPr>
          <w:rFonts w:ascii="Calibri" w:eastAsia="Times New Roman" w:hAnsi="Calibri" w:cs="Times New Roman"/>
          <w:sz w:val="32"/>
          <w:szCs w:val="32"/>
        </w:rPr>
      </w:pPr>
      <w:r w:rsidRPr="001C394C">
        <w:rPr>
          <w:rFonts w:ascii="Calibri" w:eastAsia="Times New Roman" w:hAnsi="Calibri" w:cs="Times New Roman"/>
          <w:sz w:val="32"/>
          <w:szCs w:val="32"/>
        </w:rPr>
        <w:t>Entrants Name</w:t>
      </w:r>
      <w:r w:rsidRPr="001C394C">
        <w:rPr>
          <w:rFonts w:ascii="Calibri" w:eastAsia="Times New Roman" w:hAnsi="Calibri" w:cs="Times New Roman"/>
          <w:sz w:val="32"/>
          <w:szCs w:val="32"/>
        </w:rPr>
        <w:tab/>
        <w:t>…………………………………………</w:t>
      </w:r>
      <w:r w:rsidRPr="001C394C">
        <w:rPr>
          <w:rFonts w:ascii="Calibri" w:eastAsia="Times New Roman" w:hAnsi="Calibri" w:cs="Times New Roman"/>
          <w:sz w:val="32"/>
          <w:szCs w:val="32"/>
        </w:rPr>
        <w:tab/>
      </w:r>
      <w:r w:rsidRPr="001C394C">
        <w:rPr>
          <w:rFonts w:ascii="Calibri" w:eastAsia="Times New Roman" w:hAnsi="Calibri" w:cs="Times New Roman"/>
          <w:sz w:val="32"/>
          <w:szCs w:val="32"/>
        </w:rPr>
        <w:tab/>
        <w:t>TR</w:t>
      </w:r>
      <w:r w:rsidRPr="001C394C">
        <w:rPr>
          <w:rFonts w:ascii="Calibri" w:eastAsia="Times New Roman" w:hAnsi="Calibri" w:cs="Times New Roman"/>
          <w:sz w:val="32"/>
          <w:szCs w:val="32"/>
        </w:rPr>
        <w:tab/>
        <w:t>or</w:t>
      </w:r>
      <w:r w:rsidRPr="001C394C">
        <w:rPr>
          <w:rFonts w:ascii="Calibri" w:eastAsia="Times New Roman" w:hAnsi="Calibri" w:cs="Times New Roman"/>
          <w:sz w:val="32"/>
          <w:szCs w:val="32"/>
        </w:rPr>
        <w:tab/>
        <w:t>F Class</w:t>
      </w:r>
    </w:p>
    <w:p w14:paraId="70AAAA49" w14:textId="77777777" w:rsidR="00F127C3" w:rsidRPr="001C394C" w:rsidRDefault="00F127C3" w:rsidP="00F127C3">
      <w:pPr>
        <w:rPr>
          <w:rFonts w:ascii="Calibri" w:eastAsia="Times New Roman" w:hAnsi="Calibri" w:cs="Times New Roman"/>
          <w:sz w:val="32"/>
          <w:szCs w:val="32"/>
        </w:rPr>
      </w:pPr>
      <w:r w:rsidRPr="001C394C">
        <w:rPr>
          <w:rFonts w:ascii="Calibri" w:eastAsia="Times New Roman" w:hAnsi="Calibri" w:cs="Times New Roman"/>
          <w:sz w:val="32"/>
          <w:szCs w:val="32"/>
        </w:rPr>
        <w:t>Club</w:t>
      </w:r>
      <w:r w:rsidRPr="001C394C">
        <w:rPr>
          <w:rFonts w:ascii="Calibri" w:eastAsia="Times New Roman" w:hAnsi="Calibri" w:cs="Times New Roman"/>
          <w:sz w:val="32"/>
          <w:szCs w:val="32"/>
        </w:rPr>
        <w:tab/>
      </w:r>
      <w:r w:rsidRPr="001C394C">
        <w:rPr>
          <w:rFonts w:ascii="Calibri" w:eastAsia="Times New Roman" w:hAnsi="Calibri" w:cs="Times New Roman"/>
          <w:sz w:val="32"/>
          <w:szCs w:val="32"/>
        </w:rPr>
        <w:tab/>
      </w:r>
      <w:r w:rsidRPr="001C394C">
        <w:rPr>
          <w:rFonts w:ascii="Calibri" w:eastAsia="Times New Roman" w:hAnsi="Calibri" w:cs="Times New Roman"/>
          <w:sz w:val="32"/>
          <w:szCs w:val="32"/>
        </w:rPr>
        <w:tab/>
        <w:t>…………………………………………</w:t>
      </w:r>
      <w:r w:rsidRPr="001C394C">
        <w:rPr>
          <w:rFonts w:ascii="Calibri" w:eastAsia="Times New Roman" w:hAnsi="Calibri" w:cs="Times New Roman"/>
          <w:sz w:val="32"/>
          <w:szCs w:val="32"/>
        </w:rPr>
        <w:tab/>
        <w:t>Tel</w:t>
      </w:r>
      <w:r w:rsidRPr="001C394C">
        <w:rPr>
          <w:rFonts w:ascii="Calibri" w:eastAsia="Times New Roman" w:hAnsi="Calibri" w:cs="Times New Roman"/>
          <w:sz w:val="32"/>
          <w:szCs w:val="32"/>
        </w:rPr>
        <w:tab/>
        <w:t>.……………………………</w:t>
      </w:r>
    </w:p>
    <w:p w14:paraId="5E53B5DE" w14:textId="77777777" w:rsidR="00F127C3" w:rsidRDefault="00F127C3" w:rsidP="00F127C3">
      <w:pPr>
        <w:rPr>
          <w:rFonts w:ascii="Calibri" w:eastAsia="Times New Roman" w:hAnsi="Calibri" w:cs="Times New Roman"/>
          <w:sz w:val="32"/>
          <w:szCs w:val="32"/>
        </w:rPr>
      </w:pPr>
      <w:r w:rsidRPr="001C394C">
        <w:rPr>
          <w:rFonts w:ascii="Calibri" w:eastAsia="Times New Roman" w:hAnsi="Calibri" w:cs="Times New Roman"/>
          <w:sz w:val="32"/>
          <w:szCs w:val="32"/>
        </w:rPr>
        <w:t>Rifle serial No</w:t>
      </w:r>
      <w:r w:rsidRPr="001C394C">
        <w:rPr>
          <w:rFonts w:ascii="Calibri" w:eastAsia="Times New Roman" w:hAnsi="Calibri" w:cs="Times New Roman"/>
          <w:sz w:val="32"/>
          <w:szCs w:val="32"/>
        </w:rPr>
        <w:tab/>
        <w:t>…………………………….</w:t>
      </w:r>
      <w:r w:rsidRPr="001C394C">
        <w:rPr>
          <w:rFonts w:ascii="Calibri" w:eastAsia="Times New Roman" w:hAnsi="Calibri" w:cs="Times New Roman"/>
          <w:sz w:val="32"/>
          <w:szCs w:val="32"/>
        </w:rPr>
        <w:tab/>
        <w:t>FAC No.</w:t>
      </w:r>
      <w:r w:rsidRPr="001C394C">
        <w:rPr>
          <w:rFonts w:ascii="Calibri" w:eastAsia="Times New Roman" w:hAnsi="Calibri" w:cs="Times New Roman"/>
          <w:sz w:val="32"/>
          <w:szCs w:val="32"/>
        </w:rPr>
        <w:tab/>
        <w:t>…………………………….</w:t>
      </w:r>
    </w:p>
    <w:p w14:paraId="4C74EF86" w14:textId="3F4198EE" w:rsidR="00F127C3" w:rsidRDefault="00F127C3" w:rsidP="00F127C3">
      <w:pPr>
        <w:rPr>
          <w:rFonts w:ascii="Calibri" w:eastAsia="Times New Roman" w:hAnsi="Calibri" w:cs="Times New Roman"/>
          <w:sz w:val="32"/>
          <w:szCs w:val="32"/>
        </w:rPr>
      </w:pPr>
      <w:r>
        <w:rPr>
          <w:rFonts w:ascii="Calibri" w:eastAsia="Times New Roman" w:hAnsi="Calibri" w:cs="Times New Roman"/>
          <w:sz w:val="32"/>
          <w:szCs w:val="32"/>
        </w:rPr>
        <w:t>Ammunition required   Yes ……….</w:t>
      </w:r>
      <w:r>
        <w:rPr>
          <w:rFonts w:ascii="Calibri" w:eastAsia="Times New Roman" w:hAnsi="Calibri" w:cs="Times New Roman"/>
          <w:sz w:val="32"/>
          <w:szCs w:val="32"/>
        </w:rPr>
        <w:tab/>
      </w:r>
      <w:r>
        <w:rPr>
          <w:rFonts w:ascii="Calibri" w:eastAsia="Times New Roman" w:hAnsi="Calibri" w:cs="Times New Roman"/>
          <w:sz w:val="32"/>
          <w:szCs w:val="32"/>
        </w:rPr>
        <w:tab/>
        <w:t>No ……..</w:t>
      </w:r>
    </w:p>
    <w:p w14:paraId="3D15B468" w14:textId="151AD687" w:rsidR="00F127C3" w:rsidRPr="001C394C" w:rsidRDefault="00F127C3" w:rsidP="00F127C3">
      <w:pPr>
        <w:rPr>
          <w:rFonts w:ascii="Calibri" w:eastAsia="Times New Roman" w:hAnsi="Calibri" w:cs="Times New Roman"/>
          <w:sz w:val="32"/>
          <w:szCs w:val="32"/>
        </w:rPr>
      </w:pPr>
      <w:r>
        <w:rPr>
          <w:rFonts w:ascii="Calibri" w:eastAsia="Times New Roman" w:hAnsi="Calibri" w:cs="Times New Roman"/>
          <w:sz w:val="32"/>
          <w:szCs w:val="32"/>
        </w:rPr>
        <w:t>Calibre</w:t>
      </w:r>
      <w:r>
        <w:rPr>
          <w:rFonts w:ascii="Calibri" w:eastAsia="Times New Roman" w:hAnsi="Calibri" w:cs="Times New Roman"/>
          <w:sz w:val="32"/>
          <w:szCs w:val="32"/>
        </w:rPr>
        <w:tab/>
        <w:t xml:space="preserve">7.62 155 </w:t>
      </w:r>
      <w:proofErr w:type="gramStart"/>
      <w:r>
        <w:rPr>
          <w:rFonts w:ascii="Calibri" w:eastAsia="Times New Roman" w:hAnsi="Calibri" w:cs="Times New Roman"/>
          <w:sz w:val="32"/>
          <w:szCs w:val="32"/>
        </w:rPr>
        <w:t>gn</w:t>
      </w:r>
      <w:proofErr w:type="gramEnd"/>
      <w:r>
        <w:rPr>
          <w:rFonts w:ascii="Calibri" w:eastAsia="Times New Roman" w:hAnsi="Calibri" w:cs="Times New Roman"/>
          <w:sz w:val="32"/>
          <w:szCs w:val="32"/>
        </w:rPr>
        <w:t>...…..</w:t>
      </w:r>
      <w:r>
        <w:rPr>
          <w:rFonts w:ascii="Calibri" w:eastAsia="Times New Roman" w:hAnsi="Calibri" w:cs="Times New Roman"/>
          <w:sz w:val="32"/>
          <w:szCs w:val="32"/>
        </w:rPr>
        <w:tab/>
      </w:r>
      <w:r>
        <w:rPr>
          <w:rFonts w:ascii="Calibri" w:eastAsia="Times New Roman" w:hAnsi="Calibri" w:cs="Times New Roman"/>
          <w:sz w:val="32"/>
          <w:szCs w:val="32"/>
        </w:rPr>
        <w:tab/>
        <w:t>.223 69gn …….</w:t>
      </w:r>
      <w:r>
        <w:rPr>
          <w:rFonts w:ascii="Calibri" w:eastAsia="Times New Roman" w:hAnsi="Calibri" w:cs="Times New Roman"/>
          <w:sz w:val="32"/>
          <w:szCs w:val="32"/>
        </w:rPr>
        <w:tab/>
        <w:t xml:space="preserve">.223 77 </w:t>
      </w:r>
      <w:proofErr w:type="gramStart"/>
      <w:r>
        <w:rPr>
          <w:rFonts w:ascii="Calibri" w:eastAsia="Times New Roman" w:hAnsi="Calibri" w:cs="Times New Roman"/>
          <w:sz w:val="32"/>
          <w:szCs w:val="32"/>
        </w:rPr>
        <w:t>gn</w:t>
      </w:r>
      <w:proofErr w:type="gramEnd"/>
      <w:r>
        <w:rPr>
          <w:rFonts w:ascii="Calibri" w:eastAsia="Times New Roman" w:hAnsi="Calibri" w:cs="Times New Roman"/>
          <w:sz w:val="32"/>
          <w:szCs w:val="32"/>
        </w:rPr>
        <w:t xml:space="preserve"> ……</w:t>
      </w:r>
    </w:p>
    <w:p w14:paraId="74E14C6E" w14:textId="023E17B8" w:rsidR="00F127C3" w:rsidRDefault="00F127C3" w:rsidP="001C394C">
      <w:pPr>
        <w:rPr>
          <w:rFonts w:ascii="Calibri" w:eastAsia="Times New Roman" w:hAnsi="Calibri" w:cs="Times New Roman"/>
          <w:sz w:val="16"/>
          <w:szCs w:val="16"/>
        </w:rPr>
      </w:pPr>
    </w:p>
    <w:p w14:paraId="37C57494" w14:textId="77777777" w:rsidR="00F127C3" w:rsidRPr="001C394C" w:rsidRDefault="00F127C3" w:rsidP="00F127C3">
      <w:pPr>
        <w:rPr>
          <w:rFonts w:ascii="Calibri" w:eastAsia="Times New Roman" w:hAnsi="Calibri" w:cs="Times New Roman"/>
          <w:sz w:val="32"/>
          <w:szCs w:val="32"/>
        </w:rPr>
      </w:pPr>
      <w:r w:rsidRPr="001C394C">
        <w:rPr>
          <w:rFonts w:ascii="Calibri" w:eastAsia="Times New Roman" w:hAnsi="Calibri" w:cs="Times New Roman"/>
          <w:sz w:val="32"/>
          <w:szCs w:val="32"/>
        </w:rPr>
        <w:t>Entrants Name</w:t>
      </w:r>
      <w:r w:rsidRPr="001C394C">
        <w:rPr>
          <w:rFonts w:ascii="Calibri" w:eastAsia="Times New Roman" w:hAnsi="Calibri" w:cs="Times New Roman"/>
          <w:sz w:val="32"/>
          <w:szCs w:val="32"/>
        </w:rPr>
        <w:tab/>
        <w:t>…………………………………………</w:t>
      </w:r>
      <w:r w:rsidRPr="001C394C">
        <w:rPr>
          <w:rFonts w:ascii="Calibri" w:eastAsia="Times New Roman" w:hAnsi="Calibri" w:cs="Times New Roman"/>
          <w:sz w:val="32"/>
          <w:szCs w:val="32"/>
        </w:rPr>
        <w:tab/>
      </w:r>
      <w:r w:rsidRPr="001C394C">
        <w:rPr>
          <w:rFonts w:ascii="Calibri" w:eastAsia="Times New Roman" w:hAnsi="Calibri" w:cs="Times New Roman"/>
          <w:sz w:val="32"/>
          <w:szCs w:val="32"/>
        </w:rPr>
        <w:tab/>
        <w:t>TR</w:t>
      </w:r>
      <w:r w:rsidRPr="001C394C">
        <w:rPr>
          <w:rFonts w:ascii="Calibri" w:eastAsia="Times New Roman" w:hAnsi="Calibri" w:cs="Times New Roman"/>
          <w:sz w:val="32"/>
          <w:szCs w:val="32"/>
        </w:rPr>
        <w:tab/>
        <w:t>or</w:t>
      </w:r>
      <w:r w:rsidRPr="001C394C">
        <w:rPr>
          <w:rFonts w:ascii="Calibri" w:eastAsia="Times New Roman" w:hAnsi="Calibri" w:cs="Times New Roman"/>
          <w:sz w:val="32"/>
          <w:szCs w:val="32"/>
        </w:rPr>
        <w:tab/>
        <w:t>F Class</w:t>
      </w:r>
    </w:p>
    <w:p w14:paraId="2D1617C0" w14:textId="77777777" w:rsidR="00F127C3" w:rsidRPr="001C394C" w:rsidRDefault="00F127C3" w:rsidP="00F127C3">
      <w:pPr>
        <w:rPr>
          <w:rFonts w:ascii="Calibri" w:eastAsia="Times New Roman" w:hAnsi="Calibri" w:cs="Times New Roman"/>
          <w:sz w:val="32"/>
          <w:szCs w:val="32"/>
        </w:rPr>
      </w:pPr>
      <w:r w:rsidRPr="001C394C">
        <w:rPr>
          <w:rFonts w:ascii="Calibri" w:eastAsia="Times New Roman" w:hAnsi="Calibri" w:cs="Times New Roman"/>
          <w:sz w:val="32"/>
          <w:szCs w:val="32"/>
        </w:rPr>
        <w:t>Club</w:t>
      </w:r>
      <w:r w:rsidRPr="001C394C">
        <w:rPr>
          <w:rFonts w:ascii="Calibri" w:eastAsia="Times New Roman" w:hAnsi="Calibri" w:cs="Times New Roman"/>
          <w:sz w:val="32"/>
          <w:szCs w:val="32"/>
        </w:rPr>
        <w:tab/>
      </w:r>
      <w:r w:rsidRPr="001C394C">
        <w:rPr>
          <w:rFonts w:ascii="Calibri" w:eastAsia="Times New Roman" w:hAnsi="Calibri" w:cs="Times New Roman"/>
          <w:sz w:val="32"/>
          <w:szCs w:val="32"/>
        </w:rPr>
        <w:tab/>
      </w:r>
      <w:r w:rsidRPr="001C394C">
        <w:rPr>
          <w:rFonts w:ascii="Calibri" w:eastAsia="Times New Roman" w:hAnsi="Calibri" w:cs="Times New Roman"/>
          <w:sz w:val="32"/>
          <w:szCs w:val="32"/>
        </w:rPr>
        <w:tab/>
        <w:t>…………………………………………</w:t>
      </w:r>
      <w:r w:rsidRPr="001C394C">
        <w:rPr>
          <w:rFonts w:ascii="Calibri" w:eastAsia="Times New Roman" w:hAnsi="Calibri" w:cs="Times New Roman"/>
          <w:sz w:val="32"/>
          <w:szCs w:val="32"/>
        </w:rPr>
        <w:tab/>
        <w:t>Tel</w:t>
      </w:r>
      <w:r w:rsidRPr="001C394C">
        <w:rPr>
          <w:rFonts w:ascii="Calibri" w:eastAsia="Times New Roman" w:hAnsi="Calibri" w:cs="Times New Roman"/>
          <w:sz w:val="32"/>
          <w:szCs w:val="32"/>
        </w:rPr>
        <w:tab/>
        <w:t>.……………………………</w:t>
      </w:r>
    </w:p>
    <w:p w14:paraId="4399ED40" w14:textId="77777777" w:rsidR="00F127C3" w:rsidRDefault="00F127C3" w:rsidP="00F127C3">
      <w:pPr>
        <w:rPr>
          <w:rFonts w:ascii="Calibri" w:eastAsia="Times New Roman" w:hAnsi="Calibri" w:cs="Times New Roman"/>
          <w:sz w:val="32"/>
          <w:szCs w:val="32"/>
        </w:rPr>
      </w:pPr>
      <w:r w:rsidRPr="001C394C">
        <w:rPr>
          <w:rFonts w:ascii="Calibri" w:eastAsia="Times New Roman" w:hAnsi="Calibri" w:cs="Times New Roman"/>
          <w:sz w:val="32"/>
          <w:szCs w:val="32"/>
        </w:rPr>
        <w:t>Rifle serial No</w:t>
      </w:r>
      <w:r w:rsidRPr="001C394C">
        <w:rPr>
          <w:rFonts w:ascii="Calibri" w:eastAsia="Times New Roman" w:hAnsi="Calibri" w:cs="Times New Roman"/>
          <w:sz w:val="32"/>
          <w:szCs w:val="32"/>
        </w:rPr>
        <w:tab/>
        <w:t>…………………………….</w:t>
      </w:r>
      <w:r w:rsidRPr="001C394C">
        <w:rPr>
          <w:rFonts w:ascii="Calibri" w:eastAsia="Times New Roman" w:hAnsi="Calibri" w:cs="Times New Roman"/>
          <w:sz w:val="32"/>
          <w:szCs w:val="32"/>
        </w:rPr>
        <w:tab/>
        <w:t>FAC No.</w:t>
      </w:r>
      <w:r w:rsidRPr="001C394C">
        <w:rPr>
          <w:rFonts w:ascii="Calibri" w:eastAsia="Times New Roman" w:hAnsi="Calibri" w:cs="Times New Roman"/>
          <w:sz w:val="32"/>
          <w:szCs w:val="32"/>
        </w:rPr>
        <w:tab/>
        <w:t>…………………………….</w:t>
      </w:r>
    </w:p>
    <w:p w14:paraId="032F9B8D" w14:textId="2807269A" w:rsidR="00F127C3" w:rsidRDefault="00F127C3" w:rsidP="00F127C3">
      <w:pPr>
        <w:rPr>
          <w:rFonts w:ascii="Calibri" w:eastAsia="Times New Roman" w:hAnsi="Calibri" w:cs="Times New Roman"/>
          <w:sz w:val="32"/>
          <w:szCs w:val="32"/>
        </w:rPr>
      </w:pPr>
      <w:r>
        <w:rPr>
          <w:rFonts w:ascii="Calibri" w:eastAsia="Times New Roman" w:hAnsi="Calibri" w:cs="Times New Roman"/>
          <w:sz w:val="32"/>
          <w:szCs w:val="32"/>
        </w:rPr>
        <w:t>Ammunition required   Yes……….</w:t>
      </w:r>
      <w:r>
        <w:rPr>
          <w:rFonts w:ascii="Calibri" w:eastAsia="Times New Roman" w:hAnsi="Calibri" w:cs="Times New Roman"/>
          <w:sz w:val="32"/>
          <w:szCs w:val="32"/>
        </w:rPr>
        <w:tab/>
      </w:r>
      <w:r>
        <w:rPr>
          <w:rFonts w:ascii="Calibri" w:eastAsia="Times New Roman" w:hAnsi="Calibri" w:cs="Times New Roman"/>
          <w:sz w:val="32"/>
          <w:szCs w:val="32"/>
        </w:rPr>
        <w:tab/>
        <w:t>No……..</w:t>
      </w:r>
    </w:p>
    <w:p w14:paraId="215F241A" w14:textId="22ECF395" w:rsidR="00F127C3" w:rsidRPr="001C394C" w:rsidRDefault="00F127C3" w:rsidP="001C394C">
      <w:pPr>
        <w:rPr>
          <w:rFonts w:ascii="Calibri" w:eastAsia="Times New Roman" w:hAnsi="Calibri" w:cs="Times New Roman"/>
          <w:sz w:val="16"/>
          <w:szCs w:val="16"/>
        </w:rPr>
      </w:pPr>
      <w:r>
        <w:rPr>
          <w:rFonts w:ascii="Calibri" w:eastAsia="Times New Roman" w:hAnsi="Calibri" w:cs="Times New Roman"/>
          <w:sz w:val="32"/>
          <w:szCs w:val="32"/>
        </w:rPr>
        <w:t>Calibre</w:t>
      </w:r>
      <w:r>
        <w:rPr>
          <w:rFonts w:ascii="Calibri" w:eastAsia="Times New Roman" w:hAnsi="Calibri" w:cs="Times New Roman"/>
          <w:sz w:val="32"/>
          <w:szCs w:val="32"/>
        </w:rPr>
        <w:tab/>
        <w:t>7.62 155gn……..</w:t>
      </w:r>
      <w:r>
        <w:rPr>
          <w:rFonts w:ascii="Calibri" w:eastAsia="Times New Roman" w:hAnsi="Calibri" w:cs="Times New Roman"/>
          <w:sz w:val="32"/>
          <w:szCs w:val="32"/>
        </w:rPr>
        <w:tab/>
      </w:r>
      <w:r>
        <w:rPr>
          <w:rFonts w:ascii="Calibri" w:eastAsia="Times New Roman" w:hAnsi="Calibri" w:cs="Times New Roman"/>
          <w:sz w:val="32"/>
          <w:szCs w:val="32"/>
        </w:rPr>
        <w:tab/>
        <w:t>.223 69gn …….</w:t>
      </w:r>
      <w:r>
        <w:rPr>
          <w:rFonts w:ascii="Calibri" w:eastAsia="Times New Roman" w:hAnsi="Calibri" w:cs="Times New Roman"/>
          <w:sz w:val="32"/>
          <w:szCs w:val="32"/>
        </w:rPr>
        <w:tab/>
        <w:t xml:space="preserve">.223 77 </w:t>
      </w:r>
      <w:proofErr w:type="gramStart"/>
      <w:r>
        <w:rPr>
          <w:rFonts w:ascii="Calibri" w:eastAsia="Times New Roman" w:hAnsi="Calibri" w:cs="Times New Roman"/>
          <w:sz w:val="32"/>
          <w:szCs w:val="32"/>
        </w:rPr>
        <w:t>gn</w:t>
      </w:r>
      <w:proofErr w:type="gramEnd"/>
      <w:r>
        <w:rPr>
          <w:rFonts w:ascii="Calibri" w:eastAsia="Times New Roman" w:hAnsi="Calibri" w:cs="Times New Roman"/>
          <w:sz w:val="32"/>
          <w:szCs w:val="32"/>
        </w:rPr>
        <w:t>……</w:t>
      </w:r>
    </w:p>
    <w:sectPr w:rsidR="00F127C3" w:rsidRPr="001C3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4C"/>
    <w:rsid w:val="001C394C"/>
    <w:rsid w:val="00282C54"/>
    <w:rsid w:val="00595199"/>
    <w:rsid w:val="0077223E"/>
    <w:rsid w:val="00BE46F5"/>
    <w:rsid w:val="00EF6AAD"/>
    <w:rsid w:val="00F12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4536"/>
  <w15:chartTrackingRefBased/>
  <w15:docId w15:val="{B17F46E2-238D-47D7-89B2-F0BBC7D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r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onfavell@aol.com" TargetMode="External"/><Relationship Id="rId5" Type="http://schemas.openxmlformats.org/officeDocument/2006/relationships/image" Target="media/image1.png"/><Relationship Id="rId4" Type="http://schemas.openxmlformats.org/officeDocument/2006/relationships/hyperlink" Target="http://www.nra.org.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2012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Favell</dc:creator>
  <cp:keywords/>
  <dc:description/>
  <cp:lastModifiedBy>Becky Sweet</cp:lastModifiedBy>
  <cp:revision>2</cp:revision>
  <dcterms:created xsi:type="dcterms:W3CDTF">2025-03-14T18:39:00Z</dcterms:created>
  <dcterms:modified xsi:type="dcterms:W3CDTF">2025-03-14T18:39:00Z</dcterms:modified>
</cp:coreProperties>
</file>